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0344D40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1D6E4B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1CC4C01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1D6E4B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F2A36C2" w14:textId="517CFA58" w:rsidR="00312E38" w:rsidRPr="00312E38" w:rsidRDefault="00312E38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  <w:r w:rsidRPr="00312E38">
          <w:rPr>
            <w:rFonts w:eastAsiaTheme="minorHAnsi" w:cs="Calibri"/>
            <w:sz w:val="20"/>
            <w:szCs w:val="20"/>
            <w:lang w:eastAsia="en-US"/>
          </w:rPr>
          <w:t>Název projektu:</w:t>
        </w:r>
        <w:r w:rsidR="002A117E">
          <w:rPr>
            <w:rFonts w:eastAsiaTheme="minorHAnsi" w:cs="Calibri"/>
            <w:sz w:val="20"/>
            <w:szCs w:val="20"/>
            <w:lang w:eastAsia="en-US"/>
          </w:rPr>
          <w:t xml:space="preserve"> „…………………………………………………….“</w:t>
        </w:r>
        <w:r w:rsidRPr="00312E38">
          <w:rPr>
            <w:rFonts w:eastAsiaTheme="minorHAnsi" w:cs="Calibri"/>
            <w:sz w:val="20"/>
            <w:szCs w:val="20"/>
            <w:lang w:eastAsia="en-US"/>
          </w:rPr>
          <w:t>,</w:t>
        </w:r>
      </w:p>
      <w:p w14:paraId="1183B314" w14:textId="68E6359C" w:rsidR="006634A6" w:rsidRDefault="00065FDA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</w:pPr>
        <w:r w:rsidRPr="00065FDA">
          <w:rPr>
            <w:rFonts w:eastAsiaTheme="minorHAnsi" w:cs="Calibri"/>
            <w:sz w:val="20"/>
            <w:szCs w:val="20"/>
            <w:lang w:eastAsia="en-US"/>
          </w:rPr>
          <w:t xml:space="preserve">reg. č. </w:t>
        </w:r>
        <w:r w:rsidR="002A117E">
          <w:rPr>
            <w:rFonts w:eastAsiaTheme="minorHAnsi" w:cs="Calibri"/>
            <w:sz w:val="20"/>
            <w:szCs w:val="20"/>
            <w:lang w:eastAsia="en-US"/>
          </w:rPr>
          <w:t>……………………………………………………………………..</w:t>
        </w:r>
      </w:p>
      <w:p w14:paraId="0479D0D3" w14:textId="77777777" w:rsidR="006634A6" w:rsidRDefault="00EB1C51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  <w:r>
          <w:rPr>
            <w:rFonts w:eastAsiaTheme="minorHAnsi" w:cs="Calibri"/>
            <w:b/>
            <w:bCs/>
            <w:sz w:val="20"/>
            <w:szCs w:val="20"/>
            <w:lang w:eastAsia="en-US"/>
          </w:rPr>
          <w:t>Tento projekt je spolufinancován Evropskou unií z Evropského fondu pro regionální rozvoj.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1D6E4B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2022-07-30T08:39:00Z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